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D" w:rsidRPr="007E2737" w:rsidRDefault="007912BD">
      <w:pPr>
        <w:rPr>
          <w:b/>
          <w:sz w:val="28"/>
          <w:szCs w:val="28"/>
        </w:rPr>
      </w:pPr>
    </w:p>
    <w:p w:rsidR="000F6912" w:rsidRPr="007E2737" w:rsidRDefault="000F6912" w:rsidP="007E2737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F670E6">
        <w:rPr>
          <w:b/>
          <w:bCs/>
          <w:iCs/>
          <w:color w:val="000000"/>
          <w:sz w:val="36"/>
          <w:szCs w:val="36"/>
          <w:u w:val="single"/>
        </w:rPr>
        <w:t xml:space="preserve">    №21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</w:t>
      </w:r>
    </w:p>
    <w:p w:rsidR="000F6912" w:rsidRPr="007E2737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 w:rsidR="007E2737">
        <w:rPr>
          <w:b/>
          <w:sz w:val="28"/>
          <w:szCs w:val="28"/>
        </w:rPr>
        <w:t>ПМ</w:t>
      </w:r>
      <w:r w:rsidR="007E2737"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 w:rsidR="0068039B">
        <w:rPr>
          <w:b/>
          <w:iCs/>
          <w:sz w:val="28"/>
          <w:szCs w:val="28"/>
        </w:rPr>
        <w:t>02.02</w:t>
      </w:r>
      <w:r w:rsidR="007E2737">
        <w:rPr>
          <w:b/>
          <w:iCs/>
          <w:sz w:val="28"/>
          <w:szCs w:val="28"/>
        </w:rPr>
        <w:t xml:space="preserve">. </w:t>
      </w:r>
      <w:r w:rsidR="0068039B">
        <w:rPr>
          <w:b/>
          <w:sz w:val="28"/>
          <w:szCs w:val="28"/>
        </w:rPr>
        <w:t>«Технология механизированных работ в растениеводстве</w:t>
      </w:r>
      <w:r w:rsidR="007E2737" w:rsidRPr="007E2737">
        <w:rPr>
          <w:b/>
          <w:sz w:val="28"/>
          <w:szCs w:val="28"/>
        </w:rPr>
        <w:t>»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Специальность:</w:t>
      </w:r>
      <w:r w:rsidR="007E2737">
        <w:rPr>
          <w:iCs/>
          <w:sz w:val="28"/>
          <w:szCs w:val="28"/>
        </w:rPr>
        <w:t xml:space="preserve">  35.02.07</w:t>
      </w:r>
      <w:r>
        <w:rPr>
          <w:iCs/>
          <w:sz w:val="28"/>
          <w:szCs w:val="28"/>
        </w:rPr>
        <w:t xml:space="preserve"> </w:t>
      </w:r>
      <w:r w:rsidR="007E2737">
        <w:rPr>
          <w:iCs/>
          <w:sz w:val="28"/>
          <w:szCs w:val="28"/>
        </w:rPr>
        <w:t>Механизация сельского хозяйства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 w:rsidR="003D774C">
        <w:rPr>
          <w:iCs/>
          <w:sz w:val="28"/>
          <w:szCs w:val="28"/>
        </w:rPr>
        <w:t xml:space="preserve"> 4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 w:rsidR="003D774C">
        <w:rPr>
          <w:iCs/>
          <w:sz w:val="28"/>
          <w:szCs w:val="28"/>
        </w:rPr>
        <w:t>41-42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F670E6" w:rsidRDefault="000F6912" w:rsidP="007E2737">
      <w:pPr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Тема</w:t>
      </w:r>
      <w:r w:rsidRPr="007E2737">
        <w:rPr>
          <w:b/>
          <w:bCs/>
          <w:iCs/>
          <w:sz w:val="28"/>
          <w:szCs w:val="28"/>
        </w:rPr>
        <w:t xml:space="preserve">: </w:t>
      </w:r>
      <w:r w:rsidR="007E2737" w:rsidRPr="0020792C">
        <w:rPr>
          <w:bCs/>
          <w:iCs/>
          <w:sz w:val="28"/>
          <w:szCs w:val="28"/>
        </w:rPr>
        <w:t>«</w:t>
      </w:r>
      <w:r w:rsidR="00626B75">
        <w:rPr>
          <w:bCs/>
          <w:iCs/>
          <w:sz w:val="28"/>
          <w:szCs w:val="28"/>
        </w:rPr>
        <w:t>Технолог</w:t>
      </w:r>
      <w:r w:rsidR="00F670E6">
        <w:rPr>
          <w:bCs/>
          <w:iCs/>
          <w:sz w:val="28"/>
          <w:szCs w:val="28"/>
        </w:rPr>
        <w:t>ия Технология заготовки сенажа</w:t>
      </w:r>
    </w:p>
    <w:p w:rsidR="000F6912" w:rsidRPr="002A3E92" w:rsidRDefault="009829B5" w:rsidP="007E2737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. Организация уборочно-транспортного комплекса</w:t>
      </w:r>
      <w:r w:rsidR="002A3E92">
        <w:rPr>
          <w:bCs/>
          <w:iCs/>
          <w:sz w:val="28"/>
          <w:szCs w:val="28"/>
        </w:rPr>
        <w:t xml:space="preserve"> </w:t>
      </w:r>
      <w:r w:rsidR="007E2737" w:rsidRPr="0020792C">
        <w:rPr>
          <w:sz w:val="28"/>
          <w:szCs w:val="28"/>
        </w:rPr>
        <w:t>»</w:t>
      </w:r>
      <w:r w:rsidR="00626B75">
        <w:rPr>
          <w:sz w:val="28"/>
          <w:szCs w:val="28"/>
        </w:rPr>
        <w:t>.</w:t>
      </w:r>
    </w:p>
    <w:p w:rsidR="000F4228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час  </w:t>
      </w:r>
      <w:r w:rsidR="007E2737"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 минут</w:t>
      </w:r>
    </w:p>
    <w:p w:rsidR="00E72C4D" w:rsidRDefault="000F6912" w:rsidP="00FF2A7B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FF2A7B" w:rsidRPr="008D72AE" w:rsidRDefault="00FF2A7B" w:rsidP="00FF2A7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ПК2.1</w:t>
      </w:r>
      <w:r w:rsidRPr="008D72AE">
        <w:rPr>
          <w:sz w:val="28"/>
          <w:szCs w:val="28"/>
        </w:rPr>
        <w:t xml:space="preserve"> Определять рациональный состав машинно-тракторных агрегатов </w:t>
      </w:r>
      <w:proofErr w:type="gramStart"/>
      <w:r w:rsidRPr="008D72A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D72AE">
        <w:rPr>
          <w:sz w:val="28"/>
          <w:szCs w:val="28"/>
        </w:rPr>
        <w:t>их</w:t>
      </w:r>
      <w:proofErr w:type="gramEnd"/>
      <w:r w:rsidRPr="008D72AE">
        <w:rPr>
          <w:sz w:val="28"/>
          <w:szCs w:val="28"/>
        </w:rPr>
        <w:t xml:space="preserve"> эксплуатационные показатели.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-2" w:firstLine="0"/>
        <w:jc w:val="both"/>
        <w:rPr>
          <w:sz w:val="28"/>
          <w:szCs w:val="28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2.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работы по комплектации машинно-тракторных агрегатов.</w:t>
      </w:r>
    </w:p>
    <w:p w:rsid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 2.3.</w:t>
      </w:r>
      <w:r w:rsidRPr="008D72AE">
        <w:rPr>
          <w:rStyle w:val="7"/>
        </w:rPr>
        <w:t>Организовать и проводить работы на машинно-тракторном агрегате.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4.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и выполнять механизированные сельскохозяйственные </w:t>
      </w:r>
    </w:p>
    <w:p w:rsidR="00FF2A7B" w:rsidRP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sz w:val="28"/>
          <w:szCs w:val="28"/>
        </w:rPr>
      </w:pPr>
      <w:r w:rsidRPr="008D72AE">
        <w:rPr>
          <w:rStyle w:val="7"/>
        </w:rPr>
        <w:t xml:space="preserve">             работы.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3.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4.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6. Работать в коллективе и в команде, эффективно общаться с коллегами, руководством, потребителями.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7</w:t>
      </w:r>
      <w:r w:rsidRPr="00CC1309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0F6912" w:rsidRPr="00FF2A7B" w:rsidRDefault="000F6912" w:rsidP="00FF2A7B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lastRenderedPageBreak/>
        <w:t>ОК 8</w:t>
      </w:r>
      <w:r w:rsidRPr="00CC1309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F6912" w:rsidRPr="001644A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Тип занятия: </w:t>
      </w:r>
      <w:r w:rsidRPr="001644AB">
        <w:rPr>
          <w:bCs/>
          <w:iCs/>
          <w:sz w:val="28"/>
          <w:szCs w:val="28"/>
        </w:rPr>
        <w:t xml:space="preserve">Комбинированный урок – лекция с </w:t>
      </w:r>
      <w:r w:rsidRPr="001644AB">
        <w:rPr>
          <w:iCs/>
          <w:sz w:val="28"/>
          <w:szCs w:val="28"/>
        </w:rPr>
        <w:t xml:space="preserve"> элементами деловой игры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Форма проведения: </w:t>
      </w:r>
      <w:r w:rsidRPr="00F9634C">
        <w:rPr>
          <w:bCs/>
          <w:iCs/>
          <w:sz w:val="28"/>
          <w:szCs w:val="28"/>
        </w:rPr>
        <w:t>Л</w:t>
      </w:r>
      <w:r w:rsidRPr="00F9634C">
        <w:rPr>
          <w:iCs/>
          <w:sz w:val="28"/>
          <w:szCs w:val="28"/>
        </w:rPr>
        <w:t>екция с элементами игры, наглядности, репродуктивности, проблемного обучения, самостоятельной работы.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Методы  обучения: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sz w:val="28"/>
          <w:szCs w:val="28"/>
        </w:rPr>
        <w:t>диалогический</w:t>
      </w:r>
      <w:r w:rsidRPr="00F9634C">
        <w:rPr>
          <w:iCs/>
          <w:sz w:val="28"/>
          <w:szCs w:val="28"/>
        </w:rPr>
        <w:t xml:space="preserve"> </w:t>
      </w:r>
    </w:p>
    <w:p w:rsidR="000F6912" w:rsidRPr="007F048B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Объяснительно - иллюстративный</w:t>
      </w:r>
      <w:r w:rsidRPr="00F9634C">
        <w:rPr>
          <w:iCs/>
          <w:sz w:val="28"/>
          <w:szCs w:val="28"/>
        </w:rPr>
        <w:t xml:space="preserve"> – использование технических средств: электронная презентация. 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Проблемного обучения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преподавания: </w:t>
      </w:r>
      <w:r w:rsidRPr="00F9634C">
        <w:rPr>
          <w:iCs/>
          <w:sz w:val="28"/>
          <w:szCs w:val="28"/>
        </w:rPr>
        <w:t>объяснительно – побуждающий;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учения: </w:t>
      </w:r>
      <w:r w:rsidRPr="00F9634C">
        <w:rPr>
          <w:iCs/>
          <w:sz w:val="28"/>
          <w:szCs w:val="28"/>
        </w:rPr>
        <w:t>частично</w:t>
      </w:r>
      <w:r>
        <w:rPr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>поисковый</w:t>
      </w:r>
      <w:r>
        <w:rPr>
          <w:iCs/>
          <w:sz w:val="28"/>
          <w:szCs w:val="28"/>
        </w:rPr>
        <w:t xml:space="preserve"> (исследовательский)</w:t>
      </w:r>
      <w:r w:rsidRPr="00F9634C">
        <w:rPr>
          <w:iCs/>
          <w:sz w:val="28"/>
          <w:szCs w:val="28"/>
        </w:rPr>
        <w:t xml:space="preserve"> – работа с текстом, решение ситуаций.</w:t>
      </w:r>
    </w:p>
    <w:p w:rsidR="000F6912" w:rsidRPr="0068039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Цели урока:</w:t>
      </w:r>
      <w:r w:rsidR="0091796E">
        <w:rPr>
          <w:b/>
          <w:bCs/>
          <w:iCs/>
          <w:sz w:val="28"/>
          <w:szCs w:val="28"/>
        </w:rPr>
        <w:t xml:space="preserve"> </w:t>
      </w:r>
      <w:r w:rsidR="0068039B" w:rsidRPr="0068039B">
        <w:rPr>
          <w:bCs/>
          <w:iCs/>
          <w:sz w:val="28"/>
          <w:szCs w:val="28"/>
        </w:rPr>
        <w:t>Сформировать</w:t>
      </w:r>
      <w:r w:rsidR="0068039B">
        <w:rPr>
          <w:b/>
          <w:bCs/>
          <w:iCs/>
          <w:sz w:val="28"/>
          <w:szCs w:val="28"/>
        </w:rPr>
        <w:t xml:space="preserve"> </w:t>
      </w:r>
      <w:r w:rsidR="0068039B">
        <w:rPr>
          <w:bCs/>
          <w:iCs/>
          <w:sz w:val="28"/>
          <w:szCs w:val="28"/>
        </w:rPr>
        <w:t>п</w:t>
      </w:r>
      <w:r w:rsidR="0068039B" w:rsidRPr="0068039B">
        <w:rPr>
          <w:bCs/>
          <w:iCs/>
          <w:sz w:val="28"/>
          <w:szCs w:val="28"/>
        </w:rPr>
        <w:t>онятие о технологии механизированных работ при возделывании сельскохозяйственных культур. Перспективные направления в развитии технологий производства  сельскохозяйственных  культур</w:t>
      </w:r>
      <w:r w:rsidR="0068039B" w:rsidRPr="0068039B">
        <w:rPr>
          <w:sz w:val="28"/>
          <w:szCs w:val="28"/>
        </w:rPr>
        <w:t>. Современные технологии возделывания сельскохозяйственных культур</w:t>
      </w:r>
      <w:r w:rsidR="0091796E" w:rsidRPr="0068039B">
        <w:rPr>
          <w:bCs/>
          <w:iCs/>
          <w:sz w:val="28"/>
          <w:szCs w:val="28"/>
        </w:rPr>
        <w:t>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Обучающая</w:t>
      </w:r>
    </w:p>
    <w:p w:rsidR="000F6912" w:rsidRPr="00FE39CD" w:rsidRDefault="00834C85" w:rsidP="00FE39CD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34C85">
        <w:rPr>
          <w:sz w:val="28"/>
          <w:szCs w:val="28"/>
        </w:rPr>
        <w:t xml:space="preserve">Обеспечить в ходе занятия усвоение </w:t>
      </w:r>
      <w:r w:rsidR="00B37C23">
        <w:rPr>
          <w:sz w:val="28"/>
          <w:szCs w:val="28"/>
        </w:rPr>
        <w:t xml:space="preserve">новых </w:t>
      </w:r>
      <w:proofErr w:type="spellStart"/>
      <w:proofErr w:type="gramStart"/>
      <w:r w:rsidR="00B37C23">
        <w:rPr>
          <w:sz w:val="28"/>
          <w:szCs w:val="28"/>
        </w:rPr>
        <w:t>понятий:</w:t>
      </w:r>
      <w:r w:rsidR="00224C0C">
        <w:rPr>
          <w:sz w:val="28"/>
          <w:szCs w:val="28"/>
        </w:rPr>
        <w:t>технология</w:t>
      </w:r>
      <w:proofErr w:type="spellEnd"/>
      <w:proofErr w:type="gramEnd"/>
      <w:r w:rsidR="00224C0C">
        <w:rPr>
          <w:sz w:val="28"/>
          <w:szCs w:val="28"/>
        </w:rPr>
        <w:t>, производственный процесс, технологическая операция</w:t>
      </w:r>
      <w:r w:rsidR="00FE39CD">
        <w:rPr>
          <w:sz w:val="28"/>
          <w:szCs w:val="28"/>
        </w:rPr>
        <w:t xml:space="preserve">; </w:t>
      </w:r>
      <w:r w:rsidR="00FE39CD" w:rsidRPr="0049023B">
        <w:rPr>
          <w:sz w:val="28"/>
          <w:szCs w:val="28"/>
        </w:rPr>
        <w:t>сформировать умения и навыки по работе со справочной литературой.</w:t>
      </w:r>
    </w:p>
    <w:p w:rsidR="000F6912" w:rsidRPr="0049023B" w:rsidRDefault="000F6912" w:rsidP="000F6912">
      <w:pPr>
        <w:numPr>
          <w:ilvl w:val="0"/>
          <w:numId w:val="5"/>
        </w:numPr>
        <w:spacing w:after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sz w:val="28"/>
          <w:szCs w:val="28"/>
        </w:rPr>
        <w:t>Осуществить контроль знаний по изучаемой теме</w:t>
      </w:r>
      <w:r w:rsidRPr="0049023B">
        <w:rPr>
          <w:iCs/>
          <w:sz w:val="28"/>
          <w:szCs w:val="28"/>
        </w:rPr>
        <w:t xml:space="preserve">. </w:t>
      </w:r>
    </w:p>
    <w:p w:rsidR="000F6912" w:rsidRPr="0049023B" w:rsidRDefault="000F6912" w:rsidP="000F6912">
      <w:pPr>
        <w:spacing w:line="360" w:lineRule="auto"/>
        <w:jc w:val="both"/>
        <w:rPr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Развивающая – </w:t>
      </w:r>
      <w:r w:rsidRPr="0049023B">
        <w:rPr>
          <w:sz w:val="28"/>
          <w:szCs w:val="28"/>
        </w:rPr>
        <w:t xml:space="preserve">развивать творческое, техническое мышление, способность к системному анализу и целостному восприятию темы с учетом </w:t>
      </w:r>
      <w:r w:rsidRPr="0049023B">
        <w:rPr>
          <w:sz w:val="28"/>
          <w:szCs w:val="28"/>
        </w:rPr>
        <w:lastRenderedPageBreak/>
        <w:t>междисциплинарных свя</w:t>
      </w:r>
      <w:r>
        <w:rPr>
          <w:sz w:val="28"/>
          <w:szCs w:val="28"/>
        </w:rPr>
        <w:t>зей; развитие исследовательских</w:t>
      </w:r>
      <w:r w:rsidRPr="0049023B">
        <w:rPr>
          <w:sz w:val="28"/>
          <w:szCs w:val="28"/>
        </w:rPr>
        <w:t>, коммуникативных  и творческих  навыков при принятии решений.</w:t>
      </w:r>
    </w:p>
    <w:p w:rsidR="000F6912" w:rsidRPr="00F9634C" w:rsidRDefault="00FE39CD" w:rsidP="000F6912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="000F6912" w:rsidRPr="00F9634C">
        <w:rPr>
          <w:iCs/>
          <w:sz w:val="28"/>
          <w:szCs w:val="28"/>
        </w:rPr>
        <w:t>азвитие профессионально - важных качеств: точности, скорости выполняемых операций; развитие умения работать с</w:t>
      </w:r>
      <w:r w:rsidR="000F6912">
        <w:rPr>
          <w:iCs/>
          <w:sz w:val="28"/>
          <w:szCs w:val="28"/>
        </w:rPr>
        <w:t>о справ</w:t>
      </w:r>
      <w:r w:rsidR="000F6912" w:rsidRPr="00F9634C">
        <w:rPr>
          <w:iCs/>
          <w:sz w:val="28"/>
          <w:szCs w:val="28"/>
        </w:rPr>
        <w:t xml:space="preserve">очной </w:t>
      </w:r>
      <w:proofErr w:type="gramStart"/>
      <w:r w:rsidR="000F6912" w:rsidRPr="00F9634C">
        <w:rPr>
          <w:iCs/>
          <w:sz w:val="28"/>
          <w:szCs w:val="28"/>
        </w:rPr>
        <w:t>литературой ;</w:t>
      </w:r>
      <w:proofErr w:type="gramEnd"/>
      <w:r w:rsidR="000F6912" w:rsidRPr="00F9634C">
        <w:rPr>
          <w:iCs/>
          <w:sz w:val="28"/>
          <w:szCs w:val="28"/>
        </w:rPr>
        <w:t xml:space="preserve"> </w:t>
      </w:r>
    </w:p>
    <w:p w:rsidR="000F6912" w:rsidRDefault="000F6912" w:rsidP="000F6912">
      <w:pPr>
        <w:pStyle w:val="maintext3"/>
        <w:spacing w:line="360" w:lineRule="auto"/>
        <w:jc w:val="both"/>
        <w:rPr>
          <w:sz w:val="28"/>
          <w:szCs w:val="28"/>
        </w:rPr>
      </w:pPr>
      <w:r w:rsidRPr="0049023B">
        <w:rPr>
          <w:b/>
          <w:bCs/>
          <w:iCs/>
          <w:sz w:val="28"/>
          <w:szCs w:val="28"/>
        </w:rPr>
        <w:t xml:space="preserve">Воспитательная – </w:t>
      </w:r>
      <w:r w:rsidRPr="00D67A60">
        <w:rPr>
          <w:sz w:val="28"/>
          <w:szCs w:val="28"/>
        </w:rPr>
        <w:t>подчеркнуть актуальность изучаемой темы на современном этапе, показать роль</w:t>
      </w:r>
      <w:r w:rsidR="00C20215">
        <w:rPr>
          <w:sz w:val="28"/>
          <w:szCs w:val="28"/>
        </w:rPr>
        <w:t xml:space="preserve"> энергетических средств в сельском хозяйстве, особенности использования сельскохозяйственной техники</w:t>
      </w:r>
      <w:r w:rsidRPr="00D67A60">
        <w:rPr>
          <w:sz w:val="28"/>
          <w:szCs w:val="28"/>
        </w:rPr>
        <w:t xml:space="preserve">; способствовать воспитанию профессиональной ответственности специалиста за вверенную </w:t>
      </w:r>
      <w:r w:rsidR="00C20215">
        <w:rPr>
          <w:sz w:val="28"/>
          <w:szCs w:val="28"/>
        </w:rPr>
        <w:t>сферу деятельности в области сельского хозяйства</w:t>
      </w:r>
      <w:r>
        <w:rPr>
          <w:sz w:val="28"/>
          <w:szCs w:val="28"/>
        </w:rPr>
        <w:t>.</w:t>
      </w:r>
    </w:p>
    <w:p w:rsidR="000F6912" w:rsidRDefault="000F6912" w:rsidP="000F6912">
      <w:pPr>
        <w:pStyle w:val="maintext3"/>
        <w:spacing w:line="360" w:lineRule="auto"/>
        <w:jc w:val="both"/>
        <w:rPr>
          <w:iCs/>
          <w:color w:val="000000"/>
          <w:sz w:val="28"/>
          <w:szCs w:val="28"/>
        </w:rPr>
      </w:pPr>
      <w:r w:rsidRPr="00A06390">
        <w:rPr>
          <w:b/>
          <w:color w:val="000000"/>
          <w:sz w:val="28"/>
          <w:szCs w:val="28"/>
        </w:rPr>
        <w:t xml:space="preserve">Мотивация работы студентов: </w:t>
      </w:r>
      <w:r>
        <w:rPr>
          <w:b/>
          <w:color w:val="000000"/>
          <w:sz w:val="28"/>
          <w:szCs w:val="28"/>
        </w:rPr>
        <w:t xml:space="preserve"> </w:t>
      </w:r>
      <w:r w:rsidRPr="00A06390">
        <w:rPr>
          <w:bCs/>
          <w:color w:val="000000"/>
          <w:sz w:val="28"/>
          <w:szCs w:val="28"/>
        </w:rPr>
        <w:t>П</w:t>
      </w:r>
      <w:r w:rsidRPr="00A06390">
        <w:rPr>
          <w:iCs/>
          <w:color w:val="000000"/>
          <w:sz w:val="28"/>
          <w:szCs w:val="28"/>
        </w:rPr>
        <w:t>рофессиональная направленность изучаемого материала, рейтинговая оценка контроля знаний</w:t>
      </w:r>
      <w:r>
        <w:rPr>
          <w:iCs/>
          <w:color w:val="000000"/>
          <w:sz w:val="28"/>
          <w:szCs w:val="28"/>
        </w:rPr>
        <w:t>.</w:t>
      </w:r>
    </w:p>
    <w:p w:rsidR="000F6912" w:rsidRDefault="000F6912" w:rsidP="00C20215">
      <w:pPr>
        <w:spacing w:line="360" w:lineRule="auto"/>
        <w:jc w:val="both"/>
        <w:rPr>
          <w:sz w:val="28"/>
          <w:szCs w:val="28"/>
        </w:rPr>
      </w:pPr>
      <w:r w:rsidRPr="00072F68">
        <w:rPr>
          <w:b/>
          <w:bCs/>
          <w:sz w:val="28"/>
          <w:szCs w:val="28"/>
        </w:rPr>
        <w:t>Методическая –</w:t>
      </w:r>
      <w:r>
        <w:rPr>
          <w:b/>
          <w:bCs/>
          <w:sz w:val="28"/>
          <w:szCs w:val="28"/>
        </w:rPr>
        <w:t xml:space="preserve"> </w:t>
      </w:r>
      <w:r w:rsidRPr="00072F68">
        <w:rPr>
          <w:sz w:val="28"/>
          <w:szCs w:val="28"/>
        </w:rPr>
        <w:t xml:space="preserve">усилить </w:t>
      </w:r>
      <w:r>
        <w:rPr>
          <w:sz w:val="28"/>
          <w:szCs w:val="28"/>
        </w:rPr>
        <w:t>познавательную активность студентов путем введения элементов деловой игры в лекцию</w:t>
      </w:r>
      <w:r w:rsidRPr="00072F68">
        <w:rPr>
          <w:sz w:val="28"/>
          <w:szCs w:val="28"/>
        </w:rPr>
        <w:t>.</w:t>
      </w:r>
    </w:p>
    <w:p w:rsidR="00F71BE7" w:rsidRDefault="00F71BE7" w:rsidP="00C20215">
      <w:pPr>
        <w:spacing w:line="360" w:lineRule="auto"/>
        <w:jc w:val="both"/>
        <w:rPr>
          <w:sz w:val="28"/>
          <w:szCs w:val="28"/>
        </w:rPr>
      </w:pPr>
    </w:p>
    <w:p w:rsidR="00F71BE7" w:rsidRDefault="00F71BE7" w:rsidP="00C202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на дом:</w:t>
      </w:r>
    </w:p>
    <w:p w:rsidR="00F71BE7" w:rsidRDefault="00F71BE7" w:rsidP="00C2021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В.И.Фортуна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</w:t>
      </w:r>
      <w:proofErr w:type="spellEnd"/>
      <w:r>
        <w:rPr>
          <w:sz w:val="28"/>
          <w:szCs w:val="28"/>
        </w:rPr>
        <w:t xml:space="preserve"> 247-259</w:t>
      </w:r>
    </w:p>
    <w:p w:rsidR="00F71BE7" w:rsidRPr="00C20215" w:rsidRDefault="00F71BE7" w:rsidP="00C20215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sectPr w:rsidR="00F71BE7" w:rsidRPr="00C20215" w:rsidSect="006C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56354"/>
    <w:multiLevelType w:val="hybridMultilevel"/>
    <w:tmpl w:val="C186D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930"/>
    <w:multiLevelType w:val="hybridMultilevel"/>
    <w:tmpl w:val="C14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C226AF"/>
    <w:multiLevelType w:val="hybridMultilevel"/>
    <w:tmpl w:val="930A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29DE"/>
    <w:multiLevelType w:val="multilevel"/>
    <w:tmpl w:val="B682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DB7B16"/>
    <w:multiLevelType w:val="hybridMultilevel"/>
    <w:tmpl w:val="C1625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30615"/>
    <w:multiLevelType w:val="multilevel"/>
    <w:tmpl w:val="F698C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901D12"/>
    <w:multiLevelType w:val="hybridMultilevel"/>
    <w:tmpl w:val="56ECF6B2"/>
    <w:lvl w:ilvl="0" w:tplc="ED186676">
      <w:start w:val="4"/>
      <w:numFmt w:val="decimal"/>
      <w:lvlText w:val="%1"/>
      <w:lvlJc w:val="left"/>
      <w:pPr>
        <w:ind w:left="1185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46155549"/>
    <w:multiLevelType w:val="hybridMultilevel"/>
    <w:tmpl w:val="0D96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7D4546"/>
    <w:multiLevelType w:val="hybridMultilevel"/>
    <w:tmpl w:val="C828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27A74"/>
    <w:multiLevelType w:val="hybridMultilevel"/>
    <w:tmpl w:val="F62CC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64B72"/>
    <w:multiLevelType w:val="hybridMultilevel"/>
    <w:tmpl w:val="FD705CF6"/>
    <w:lvl w:ilvl="0" w:tplc="C96CE4D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E22E8E88">
      <w:numFmt w:val="none"/>
      <w:lvlText w:val=""/>
      <w:lvlJc w:val="left"/>
      <w:pPr>
        <w:tabs>
          <w:tab w:val="num" w:pos="360"/>
        </w:tabs>
      </w:pPr>
    </w:lvl>
    <w:lvl w:ilvl="2" w:tplc="A0B6E46E">
      <w:numFmt w:val="none"/>
      <w:lvlText w:val=""/>
      <w:lvlJc w:val="left"/>
      <w:pPr>
        <w:tabs>
          <w:tab w:val="num" w:pos="360"/>
        </w:tabs>
      </w:pPr>
    </w:lvl>
    <w:lvl w:ilvl="3" w:tplc="E2FED52C">
      <w:numFmt w:val="none"/>
      <w:lvlText w:val=""/>
      <w:lvlJc w:val="left"/>
      <w:pPr>
        <w:tabs>
          <w:tab w:val="num" w:pos="360"/>
        </w:tabs>
      </w:pPr>
    </w:lvl>
    <w:lvl w:ilvl="4" w:tplc="B6FA11FA">
      <w:numFmt w:val="none"/>
      <w:lvlText w:val=""/>
      <w:lvlJc w:val="left"/>
      <w:pPr>
        <w:tabs>
          <w:tab w:val="num" w:pos="360"/>
        </w:tabs>
      </w:pPr>
    </w:lvl>
    <w:lvl w:ilvl="5" w:tplc="0442CFE6">
      <w:numFmt w:val="none"/>
      <w:lvlText w:val=""/>
      <w:lvlJc w:val="left"/>
      <w:pPr>
        <w:tabs>
          <w:tab w:val="num" w:pos="360"/>
        </w:tabs>
      </w:pPr>
    </w:lvl>
    <w:lvl w:ilvl="6" w:tplc="3DC06898">
      <w:numFmt w:val="none"/>
      <w:lvlText w:val=""/>
      <w:lvlJc w:val="left"/>
      <w:pPr>
        <w:tabs>
          <w:tab w:val="num" w:pos="360"/>
        </w:tabs>
      </w:pPr>
    </w:lvl>
    <w:lvl w:ilvl="7" w:tplc="22CEA124">
      <w:numFmt w:val="none"/>
      <w:lvlText w:val=""/>
      <w:lvlJc w:val="left"/>
      <w:pPr>
        <w:tabs>
          <w:tab w:val="num" w:pos="360"/>
        </w:tabs>
      </w:pPr>
    </w:lvl>
    <w:lvl w:ilvl="8" w:tplc="6C74F86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16BC3"/>
    <w:multiLevelType w:val="multilevel"/>
    <w:tmpl w:val="B148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D724C"/>
    <w:multiLevelType w:val="hybridMultilevel"/>
    <w:tmpl w:val="381A9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56A22"/>
    <w:multiLevelType w:val="hybridMultilevel"/>
    <w:tmpl w:val="AFE20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660812"/>
    <w:multiLevelType w:val="hybridMultilevel"/>
    <w:tmpl w:val="0282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5"/>
  </w:num>
  <w:num w:numId="5">
    <w:abstractNumId w:val="16"/>
  </w:num>
  <w:num w:numId="6">
    <w:abstractNumId w:val="20"/>
  </w:num>
  <w:num w:numId="7">
    <w:abstractNumId w:val="0"/>
  </w:num>
  <w:num w:numId="8">
    <w:abstractNumId w:val="22"/>
  </w:num>
  <w:num w:numId="9">
    <w:abstractNumId w:val="3"/>
  </w:num>
  <w:num w:numId="10">
    <w:abstractNumId w:val="13"/>
  </w:num>
  <w:num w:numId="11">
    <w:abstractNumId w:val="18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12"/>
  </w:num>
  <w:num w:numId="18">
    <w:abstractNumId w:val="21"/>
  </w:num>
  <w:num w:numId="19">
    <w:abstractNumId w:val="14"/>
  </w:num>
  <w:num w:numId="20">
    <w:abstractNumId w:val="19"/>
  </w:num>
  <w:num w:numId="21">
    <w:abstractNumId w:val="9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2BD"/>
    <w:rsid w:val="00034698"/>
    <w:rsid w:val="00054D0C"/>
    <w:rsid w:val="000605B1"/>
    <w:rsid w:val="00082348"/>
    <w:rsid w:val="000F4228"/>
    <w:rsid w:val="000F6912"/>
    <w:rsid w:val="00104224"/>
    <w:rsid w:val="00127A91"/>
    <w:rsid w:val="00131C61"/>
    <w:rsid w:val="00136362"/>
    <w:rsid w:val="001401F4"/>
    <w:rsid w:val="00152216"/>
    <w:rsid w:val="001A1EEC"/>
    <w:rsid w:val="001D3E85"/>
    <w:rsid w:val="002039EA"/>
    <w:rsid w:val="0020792C"/>
    <w:rsid w:val="00224C0C"/>
    <w:rsid w:val="0023488C"/>
    <w:rsid w:val="002A3E92"/>
    <w:rsid w:val="002B58A6"/>
    <w:rsid w:val="002D16DA"/>
    <w:rsid w:val="002E3E56"/>
    <w:rsid w:val="003C122E"/>
    <w:rsid w:val="003D774C"/>
    <w:rsid w:val="003E3BDC"/>
    <w:rsid w:val="003F1D47"/>
    <w:rsid w:val="00421992"/>
    <w:rsid w:val="005224FC"/>
    <w:rsid w:val="005261A2"/>
    <w:rsid w:val="00543A31"/>
    <w:rsid w:val="00544DDC"/>
    <w:rsid w:val="00551052"/>
    <w:rsid w:val="00551C41"/>
    <w:rsid w:val="005621A9"/>
    <w:rsid w:val="005C09AC"/>
    <w:rsid w:val="005D049C"/>
    <w:rsid w:val="00626B75"/>
    <w:rsid w:val="00644A68"/>
    <w:rsid w:val="0068039B"/>
    <w:rsid w:val="006B1CE5"/>
    <w:rsid w:val="006C0261"/>
    <w:rsid w:val="006C5868"/>
    <w:rsid w:val="006D53C9"/>
    <w:rsid w:val="00731A4A"/>
    <w:rsid w:val="0073699E"/>
    <w:rsid w:val="00747987"/>
    <w:rsid w:val="007912BD"/>
    <w:rsid w:val="007C70C6"/>
    <w:rsid w:val="007E2737"/>
    <w:rsid w:val="00834C85"/>
    <w:rsid w:val="00875EA7"/>
    <w:rsid w:val="008E376B"/>
    <w:rsid w:val="0091796E"/>
    <w:rsid w:val="00917BC2"/>
    <w:rsid w:val="0092232E"/>
    <w:rsid w:val="009829B5"/>
    <w:rsid w:val="00983119"/>
    <w:rsid w:val="009A57B9"/>
    <w:rsid w:val="009E1E65"/>
    <w:rsid w:val="00A128E3"/>
    <w:rsid w:val="00A13F8F"/>
    <w:rsid w:val="00A21443"/>
    <w:rsid w:val="00A33054"/>
    <w:rsid w:val="00A7325D"/>
    <w:rsid w:val="00A8366C"/>
    <w:rsid w:val="00A97FC6"/>
    <w:rsid w:val="00AE4326"/>
    <w:rsid w:val="00AF71F6"/>
    <w:rsid w:val="00B27E1E"/>
    <w:rsid w:val="00B37C23"/>
    <w:rsid w:val="00B538BA"/>
    <w:rsid w:val="00BA59EE"/>
    <w:rsid w:val="00BB303F"/>
    <w:rsid w:val="00C20215"/>
    <w:rsid w:val="00C47D02"/>
    <w:rsid w:val="00C60BD3"/>
    <w:rsid w:val="00CC2176"/>
    <w:rsid w:val="00CD29F9"/>
    <w:rsid w:val="00D00322"/>
    <w:rsid w:val="00D01AF2"/>
    <w:rsid w:val="00D05139"/>
    <w:rsid w:val="00D05FA1"/>
    <w:rsid w:val="00D06EC4"/>
    <w:rsid w:val="00D1458E"/>
    <w:rsid w:val="00D31EB3"/>
    <w:rsid w:val="00D71FCA"/>
    <w:rsid w:val="00D7247B"/>
    <w:rsid w:val="00D81271"/>
    <w:rsid w:val="00DB11B6"/>
    <w:rsid w:val="00E108D1"/>
    <w:rsid w:val="00E10B4B"/>
    <w:rsid w:val="00E72C4D"/>
    <w:rsid w:val="00ED7CB1"/>
    <w:rsid w:val="00EF591F"/>
    <w:rsid w:val="00F14A0D"/>
    <w:rsid w:val="00F32462"/>
    <w:rsid w:val="00F346E3"/>
    <w:rsid w:val="00F35BFE"/>
    <w:rsid w:val="00F55269"/>
    <w:rsid w:val="00F670E6"/>
    <w:rsid w:val="00F71BE7"/>
    <w:rsid w:val="00F815C1"/>
    <w:rsid w:val="00F97CD6"/>
    <w:rsid w:val="00FE39CD"/>
    <w:rsid w:val="00FF1DA8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0F963"/>
  <w15:docId w15:val="{7FF46500-DA15-4240-AC0B-A701505A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61"/>
  </w:style>
  <w:style w:type="paragraph" w:styleId="2">
    <w:name w:val="heading 2"/>
    <w:basedOn w:val="a"/>
    <w:link w:val="20"/>
    <w:uiPriority w:val="9"/>
    <w:qFormat/>
    <w:rsid w:val="006C5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C58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3">
    <w:name w:val="maintext3"/>
    <w:basedOn w:val="a"/>
    <w:rsid w:val="000F69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"/>
    <w:basedOn w:val="a"/>
    <w:rsid w:val="000F691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0F6912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4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0F69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0F6912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4"/>
    <w:rsid w:val="000F69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4C85"/>
    <w:pPr>
      <w:ind w:left="720"/>
      <w:contextualSpacing/>
    </w:pPr>
  </w:style>
  <w:style w:type="character" w:customStyle="1" w:styleId="apple-converted-space">
    <w:name w:val="apple-converted-space"/>
    <w:basedOn w:val="a0"/>
    <w:rsid w:val="00D1458E"/>
  </w:style>
  <w:style w:type="character" w:styleId="a7">
    <w:name w:val="Hyperlink"/>
    <w:basedOn w:val="a0"/>
    <w:rsid w:val="005D049C"/>
    <w:rPr>
      <w:color w:val="000080"/>
      <w:u w:val="single"/>
    </w:rPr>
  </w:style>
  <w:style w:type="character" w:customStyle="1" w:styleId="6">
    <w:name w:val="Основной текст (6)_"/>
    <w:basedOn w:val="a0"/>
    <w:link w:val="60"/>
    <w:rsid w:val="005D0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49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_"/>
    <w:basedOn w:val="a0"/>
    <w:link w:val="22"/>
    <w:rsid w:val="002E3E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3E56"/>
    <w:pPr>
      <w:shd w:val="clear" w:color="auto" w:fill="FFFFFF"/>
      <w:spacing w:after="1020" w:line="329" w:lineRule="exact"/>
      <w:ind w:hanging="1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FF2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_"/>
    <w:link w:val="9"/>
    <w:uiPriority w:val="99"/>
    <w:rsid w:val="00FF2A7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8"/>
    <w:uiPriority w:val="99"/>
    <w:rsid w:val="00FF2A7B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FF2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C58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C586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6C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4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B7078-95B3-4388-89EB-B5EE07E2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Александров Алексей</cp:lastModifiedBy>
  <cp:revision>20</cp:revision>
  <cp:lastPrinted>2019-12-26T11:10:00Z</cp:lastPrinted>
  <dcterms:created xsi:type="dcterms:W3CDTF">2019-12-06T12:00:00Z</dcterms:created>
  <dcterms:modified xsi:type="dcterms:W3CDTF">2020-03-23T12:11:00Z</dcterms:modified>
</cp:coreProperties>
</file>